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200C" w:rsidRPr="0026200C" w:rsidRDefault="0026200C" w:rsidP="0026200C">
      <w:pPr>
        <w:jc w:val="right"/>
      </w:pPr>
      <w:r w:rsidRPr="0026200C">
        <w:t>Приложение № 2 к Техническому заданию</w:t>
      </w:r>
    </w:p>
    <w:p w:rsidR="00F2463C" w:rsidRDefault="00F2463C" w:rsidP="00F2463C">
      <w:pPr>
        <w:rPr>
          <w:b/>
          <w:sz w:val="24"/>
          <w:szCs w:val="24"/>
        </w:rPr>
      </w:pPr>
      <w:r w:rsidRPr="00B16199">
        <w:rPr>
          <w:b/>
          <w:sz w:val="24"/>
          <w:szCs w:val="24"/>
        </w:rPr>
        <w:t>Схема расположения ГТС Кривопорожской ГЭС</w:t>
      </w:r>
    </w:p>
    <w:p w:rsidR="00F2463C" w:rsidRDefault="00F2463C" w:rsidP="00F2463C">
      <w:pPr>
        <w:rPr>
          <w:b/>
          <w:sz w:val="24"/>
          <w:szCs w:val="24"/>
        </w:rPr>
      </w:pPr>
    </w:p>
    <w:p w:rsidR="00727652" w:rsidRDefault="00727652"/>
    <w:p w:rsidR="00F2463C" w:rsidRDefault="00F2463C">
      <w:r>
        <w:rPr>
          <w:b/>
          <w:noProof/>
          <w:sz w:val="24"/>
          <w:szCs w:val="24"/>
        </w:rPr>
        <w:drawing>
          <wp:inline distT="0" distB="0" distL="0" distR="0" wp14:anchorId="2D0CA362" wp14:editId="58E4B008">
            <wp:extent cx="7836442" cy="6065711"/>
            <wp:effectExtent l="8890" t="0" r="2540" b="2540"/>
            <wp:docPr id="8" name="Рисунок 0" descr="план расположения ГТС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н расположения ГТС копия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50539" cy="607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7FB" w:rsidRDefault="00D907FB"/>
    <w:p w:rsidR="00D907FB" w:rsidRDefault="00D907FB"/>
    <w:p w:rsidR="00D907FB" w:rsidRDefault="00D907FB"/>
    <w:p w:rsidR="00D907FB" w:rsidRDefault="00D907FB"/>
    <w:p w:rsidR="00D907FB" w:rsidRDefault="00D907FB"/>
    <w:tbl>
      <w:tblPr>
        <w:tblStyle w:val="a3"/>
        <w:tblpPr w:leftFromText="180" w:rightFromText="180" w:vertAnchor="page" w:horzAnchor="margin" w:tblpXSpec="center" w:tblpY="706"/>
        <w:tblW w:w="9922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922"/>
      </w:tblGrid>
      <w:tr w:rsidR="00F2463C" w:rsidTr="0026200C">
        <w:trPr>
          <w:cantSplit/>
          <w:trHeight w:val="14601"/>
        </w:trPr>
        <w:tc>
          <w:tcPr>
            <w:tcW w:w="9922" w:type="dxa"/>
            <w:textDirection w:val="btLr"/>
            <w:hideMark/>
          </w:tcPr>
          <w:p w:rsidR="00F2463C" w:rsidRDefault="00F2463C" w:rsidP="0026200C">
            <w:pPr>
              <w:tabs>
                <w:tab w:val="left" w:pos="142"/>
              </w:tabs>
              <w:spacing w:line="360" w:lineRule="auto"/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 Схема расположения КИА на земляной плотине. План</w:t>
            </w:r>
            <w:r>
              <w:rPr>
                <w:noProof/>
              </w:rPr>
              <w:drawing>
                <wp:inline distT="0" distB="0" distL="0" distR="0" wp14:anchorId="0C8BA618" wp14:editId="646F9EFD">
                  <wp:extent cx="5949974" cy="823912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76" t="3888" b="6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7224" cy="8249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463C" w:rsidRDefault="00F2463C"/>
    <w:p w:rsidR="00D907FB" w:rsidRDefault="00D907FB" w:rsidP="00D907FB">
      <w:pPr>
        <w:rPr>
          <w:b/>
          <w:sz w:val="24"/>
          <w:szCs w:val="24"/>
        </w:rPr>
      </w:pPr>
    </w:p>
    <w:p w:rsidR="00D907FB" w:rsidRDefault="00D907FB" w:rsidP="006965BD">
      <w:bookmarkStart w:id="0" w:name="_GoBack"/>
      <w:r>
        <w:rPr>
          <w:b/>
          <w:noProof/>
          <w:sz w:val="24"/>
          <w:szCs w:val="24"/>
        </w:rPr>
        <w:drawing>
          <wp:inline distT="0" distB="0" distL="0" distR="0" wp14:anchorId="58165CA8" wp14:editId="6CED86F3">
            <wp:extent cx="8990128" cy="6282459"/>
            <wp:effectExtent l="1270" t="0" r="3175" b="3175"/>
            <wp:docPr id="2" name="Рисунок 1" descr="Засечки Гм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сечки Гм копия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00236" cy="628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907FB" w:rsidRDefault="00D907FB"/>
    <w:p w:rsidR="00D907FB" w:rsidRDefault="00D907FB"/>
    <w:p w:rsidR="00D907FB" w:rsidRDefault="00D907FB"/>
    <w:p w:rsidR="006D732C" w:rsidRDefault="006D732C" w:rsidP="006D732C">
      <w:pPr>
        <w:rPr>
          <w:b/>
          <w:sz w:val="24"/>
          <w:szCs w:val="24"/>
        </w:rPr>
      </w:pPr>
      <w:r w:rsidRPr="006D732C">
        <w:rPr>
          <w:b/>
          <w:sz w:val="24"/>
          <w:szCs w:val="24"/>
        </w:rPr>
        <w:t xml:space="preserve">Схема ходов гидротехнического нивелирования </w:t>
      </w:r>
      <w:r w:rsidRPr="006D732C">
        <w:rPr>
          <w:b/>
          <w:sz w:val="24"/>
          <w:szCs w:val="24"/>
          <w:lang w:val="en-US"/>
        </w:rPr>
        <w:t>II</w:t>
      </w:r>
      <w:r w:rsidRPr="006D732C">
        <w:rPr>
          <w:b/>
          <w:sz w:val="24"/>
          <w:szCs w:val="24"/>
        </w:rPr>
        <w:t xml:space="preserve"> разряда и геометрического нивелирования </w:t>
      </w:r>
      <w:r w:rsidRPr="006D732C">
        <w:rPr>
          <w:b/>
          <w:sz w:val="24"/>
          <w:szCs w:val="24"/>
          <w:lang w:val="en-US"/>
        </w:rPr>
        <w:t>III</w:t>
      </w:r>
      <w:r w:rsidRPr="006D732C">
        <w:rPr>
          <w:b/>
          <w:sz w:val="24"/>
          <w:szCs w:val="24"/>
        </w:rPr>
        <w:t xml:space="preserve"> класса на основных гидротехнических сооружениях </w:t>
      </w:r>
    </w:p>
    <w:p w:rsidR="00F2463C" w:rsidRDefault="00F2463C" w:rsidP="006D732C">
      <w:pPr>
        <w:rPr>
          <w:b/>
          <w:sz w:val="24"/>
          <w:szCs w:val="24"/>
        </w:rPr>
      </w:pPr>
    </w:p>
    <w:p w:rsidR="00F2463C" w:rsidRPr="006D732C" w:rsidRDefault="00F2463C" w:rsidP="006D732C">
      <w:pPr>
        <w:rPr>
          <w:b/>
          <w:sz w:val="24"/>
          <w:szCs w:val="24"/>
        </w:rPr>
      </w:pPr>
    </w:p>
    <w:p w:rsidR="00D907FB" w:rsidRDefault="00D907FB">
      <w:r>
        <w:rPr>
          <w:b/>
          <w:noProof/>
          <w:sz w:val="24"/>
          <w:szCs w:val="24"/>
        </w:rPr>
        <w:drawing>
          <wp:inline distT="0" distB="0" distL="0" distR="0" wp14:anchorId="21D1122F" wp14:editId="6CB3597B">
            <wp:extent cx="8413247" cy="6155431"/>
            <wp:effectExtent l="5080" t="0" r="0" b="0"/>
            <wp:docPr id="1" name="Рисунок 0" descr="Схема нивелирования КИ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нивелирования КИА копия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25572" cy="616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63C" w:rsidRDefault="00F2463C"/>
    <w:p w:rsidR="00F2463C" w:rsidRDefault="00F2463C"/>
    <w:p w:rsidR="00F2463C" w:rsidRDefault="00F2463C"/>
    <w:p w:rsidR="00D907FB" w:rsidRDefault="00D907FB" w:rsidP="00D907FB">
      <w:pPr>
        <w:rPr>
          <w:b/>
          <w:sz w:val="24"/>
          <w:szCs w:val="24"/>
        </w:rPr>
      </w:pPr>
      <w:r w:rsidRPr="004F110E">
        <w:rPr>
          <w:b/>
          <w:sz w:val="24"/>
          <w:szCs w:val="24"/>
        </w:rPr>
        <w:t>Схема ходов гидротехнического нивелирования II разряда в машинном и турбинном зал</w:t>
      </w:r>
      <w:r>
        <w:rPr>
          <w:b/>
          <w:sz w:val="24"/>
          <w:szCs w:val="24"/>
        </w:rPr>
        <w:t>ах</w:t>
      </w:r>
    </w:p>
    <w:p w:rsidR="00D907FB" w:rsidRDefault="00D907FB" w:rsidP="00D907FB">
      <w:pPr>
        <w:rPr>
          <w:b/>
          <w:sz w:val="24"/>
          <w:szCs w:val="24"/>
        </w:rPr>
      </w:pPr>
    </w:p>
    <w:p w:rsidR="00D907FB" w:rsidRDefault="00D907FB" w:rsidP="00D907FB">
      <w:pPr>
        <w:rPr>
          <w:b/>
          <w:sz w:val="24"/>
          <w:szCs w:val="24"/>
        </w:rPr>
      </w:pPr>
    </w:p>
    <w:p w:rsidR="00D907FB" w:rsidRDefault="00D907FB" w:rsidP="00D907FB">
      <w:pPr>
        <w:rPr>
          <w:b/>
          <w:sz w:val="24"/>
          <w:szCs w:val="24"/>
        </w:rPr>
      </w:pPr>
    </w:p>
    <w:p w:rsidR="00D907FB" w:rsidRDefault="00D907FB">
      <w:r>
        <w:rPr>
          <w:b/>
          <w:noProof/>
          <w:sz w:val="24"/>
          <w:szCs w:val="24"/>
        </w:rPr>
        <w:drawing>
          <wp:inline distT="0" distB="0" distL="0" distR="0" wp14:anchorId="7540F758" wp14:editId="585DDE0F">
            <wp:extent cx="5600700" cy="7551531"/>
            <wp:effectExtent l="19050" t="0" r="0" b="0"/>
            <wp:docPr id="4" name="Рисунок 0" descr="КИА МАШЗАЛ И ТУРБИННЫЙ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ИА МАШЗАЛ И ТУРБИННЫЙ копия.jpg"/>
                    <pic:cNvPicPr/>
                  </pic:nvPicPr>
                  <pic:blipFill>
                    <a:blip r:embed="rId10" cstate="print"/>
                    <a:srcRect l="5854" t="7828" r="5854" b="10101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55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7FB" w:rsidRDefault="00D907FB"/>
    <w:p w:rsidR="00D907FB" w:rsidRDefault="00D907FB"/>
    <w:p w:rsidR="00D907FB" w:rsidRDefault="00D907FB"/>
    <w:p w:rsidR="00D907FB" w:rsidRDefault="00D907FB"/>
    <w:p w:rsidR="00D907FB" w:rsidRDefault="00D907FB"/>
    <w:p w:rsidR="006D732C" w:rsidRDefault="00D907FB">
      <w:pPr>
        <w:rPr>
          <w:b/>
          <w:sz w:val="24"/>
          <w:szCs w:val="24"/>
        </w:rPr>
      </w:pPr>
      <w:r w:rsidRPr="00932308">
        <w:rPr>
          <w:b/>
          <w:sz w:val="24"/>
          <w:szCs w:val="24"/>
        </w:rPr>
        <w:t xml:space="preserve">Схема опорной сети гидротехнической триангуляции (линейно-угловой сети) </w:t>
      </w:r>
      <w:r w:rsidRPr="00932308">
        <w:rPr>
          <w:b/>
          <w:sz w:val="24"/>
          <w:szCs w:val="24"/>
          <w:lang w:val="en-US"/>
        </w:rPr>
        <w:t>IV</w:t>
      </w:r>
      <w:r w:rsidRPr="00932308">
        <w:rPr>
          <w:b/>
          <w:sz w:val="24"/>
          <w:szCs w:val="24"/>
        </w:rPr>
        <w:t xml:space="preserve"> разряда</w:t>
      </w:r>
    </w:p>
    <w:p w:rsidR="00D907FB" w:rsidRDefault="00D907FB">
      <w:r>
        <w:rPr>
          <w:b/>
          <w:noProof/>
          <w:sz w:val="24"/>
          <w:szCs w:val="24"/>
        </w:rPr>
        <w:drawing>
          <wp:inline distT="0" distB="0" distL="0" distR="0" wp14:anchorId="6AB9408C" wp14:editId="5FEE3B36">
            <wp:extent cx="8463486" cy="6091555"/>
            <wp:effectExtent l="4762" t="0" r="0" b="0"/>
            <wp:docPr id="5" name="Рисунок 0" descr="КИА триангуля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ИА триангуляция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80934" cy="610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7FB" w:rsidRDefault="00D907FB" w:rsidP="00D907FB">
      <w:pPr>
        <w:rPr>
          <w:b/>
          <w:sz w:val="24"/>
          <w:szCs w:val="24"/>
        </w:rPr>
      </w:pPr>
    </w:p>
    <w:p w:rsidR="00D907FB" w:rsidRDefault="00D907FB">
      <w:r>
        <w:rPr>
          <w:b/>
          <w:noProof/>
          <w:sz w:val="24"/>
          <w:szCs w:val="24"/>
        </w:rPr>
        <w:lastRenderedPageBreak/>
        <w:drawing>
          <wp:inline distT="0" distB="0" distL="0" distR="0" wp14:anchorId="59897C9B" wp14:editId="0A7E38BA">
            <wp:extent cx="5940424" cy="8204014"/>
            <wp:effectExtent l="19050" t="0" r="3176" b="0"/>
            <wp:docPr id="6" name="Рисунок 0" descr="схема угловых засечек и оптического створ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угловых засечек и оптического створа копия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4" cy="820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07FB" w:rsidSect="002B4526">
      <w:footerReference w:type="default" r:id="rId13"/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4526" w:rsidRDefault="002B4526" w:rsidP="002B4526">
      <w:r>
        <w:separator/>
      </w:r>
    </w:p>
  </w:endnote>
  <w:endnote w:type="continuationSeparator" w:id="0">
    <w:p w:rsidR="002B4526" w:rsidRDefault="002B4526" w:rsidP="002B45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19716623"/>
      <w:docPartObj>
        <w:docPartGallery w:val="Page Numbers (Bottom of Page)"/>
        <w:docPartUnique/>
      </w:docPartObj>
    </w:sdtPr>
    <w:sdtEndPr/>
    <w:sdtContent>
      <w:p w:rsidR="0026200C" w:rsidRDefault="0026200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65BD">
          <w:rPr>
            <w:noProof/>
          </w:rPr>
          <w:t>7</w:t>
        </w:r>
        <w:r>
          <w:fldChar w:fldCharType="end"/>
        </w:r>
      </w:p>
    </w:sdtContent>
  </w:sdt>
  <w:p w:rsidR="0026200C" w:rsidRDefault="0026200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4526" w:rsidRDefault="002B4526" w:rsidP="002B4526">
      <w:r>
        <w:separator/>
      </w:r>
    </w:p>
  </w:footnote>
  <w:footnote w:type="continuationSeparator" w:id="0">
    <w:p w:rsidR="002B4526" w:rsidRDefault="002B4526" w:rsidP="002B452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526"/>
    <w:rsid w:val="0026200C"/>
    <w:rsid w:val="002B4526"/>
    <w:rsid w:val="006965BD"/>
    <w:rsid w:val="006D732C"/>
    <w:rsid w:val="00727652"/>
    <w:rsid w:val="00D907FB"/>
    <w:rsid w:val="00F24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CD72CE90-BF35-423C-8BBC-D8B026442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45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B45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B45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B452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2B45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B4526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108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Муслимова Вера Константиновна</dc:creator>
  <cp:keywords/>
  <dc:description/>
  <cp:lastModifiedBy>Муслимова Вера Константиновна</cp:lastModifiedBy>
  <cp:revision>4</cp:revision>
  <dcterms:created xsi:type="dcterms:W3CDTF">2014-11-27T06:21:00Z</dcterms:created>
  <dcterms:modified xsi:type="dcterms:W3CDTF">2015-01-15T07:55:00Z</dcterms:modified>
</cp:coreProperties>
</file>